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A18" w:rsidRPr="00E06A18" w:rsidRDefault="00E06A18" w:rsidP="00107601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36"/>
          <w:szCs w:val="36"/>
        </w:rPr>
      </w:pPr>
      <w:r w:rsidRPr="00E06A18">
        <w:rPr>
          <w:rFonts w:ascii="Calibri" w:hAnsi="Calibri"/>
          <w:b/>
          <w:sz w:val="36"/>
          <w:szCs w:val="36"/>
        </w:rPr>
        <w:t>PLAN FOR FIRE AND SEVERE</w:t>
      </w:r>
    </w:p>
    <w:p w:rsidR="00913BF5" w:rsidRPr="00E06A18" w:rsidRDefault="00E06A18" w:rsidP="00E06A18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36"/>
          <w:szCs w:val="36"/>
        </w:rPr>
      </w:pPr>
      <w:r w:rsidRPr="00E06A18">
        <w:rPr>
          <w:rFonts w:ascii="Calibri" w:hAnsi="Calibri"/>
          <w:b/>
          <w:sz w:val="36"/>
          <w:szCs w:val="36"/>
        </w:rPr>
        <w:t>WEATHER DRILLS</w:t>
      </w:r>
    </w:p>
    <w:p w:rsidR="007F2D53" w:rsidRPr="00DA6A6C" w:rsidRDefault="00A04D49" w:rsidP="00107601">
      <w:pPr>
        <w:pStyle w:val="NormalWeb"/>
        <w:jc w:val="center"/>
        <w:rPr>
          <w:rFonts w:asciiTheme="minorHAnsi" w:hAnsiTheme="minorHAnsi"/>
          <w:b/>
        </w:rPr>
      </w:pPr>
      <w:r w:rsidRPr="00A04D49">
        <w:rPr>
          <w:rFonts w:asciiTheme="minorHAnsi" w:hAnsiTheme="minorHAnsi"/>
          <w:b/>
          <w:sz w:val="28"/>
          <w:szCs w:val="28"/>
        </w:rPr>
        <w:t>PRESCHOOL AND SCHOOLAGERS</w:t>
      </w:r>
    </w:p>
    <w:p w:rsidR="007F2D53" w:rsidRPr="00DA6A6C" w:rsidRDefault="007F2D53" w:rsidP="006E0BE3">
      <w:pPr>
        <w:pStyle w:val="NormalWeb"/>
        <w:ind w:left="576" w:right="576"/>
        <w:rPr>
          <w:rFonts w:asciiTheme="minorHAnsi" w:hAnsiTheme="minorHAnsi"/>
          <w:b/>
          <w:sz w:val="28"/>
          <w:szCs w:val="28"/>
        </w:rPr>
      </w:pPr>
      <w:r w:rsidRPr="00DA6A6C">
        <w:rPr>
          <w:rFonts w:asciiTheme="minorHAnsi" w:hAnsiTheme="minorHAnsi"/>
          <w:b/>
          <w:sz w:val="28"/>
          <w:szCs w:val="28"/>
        </w:rPr>
        <w:t xml:space="preserve">In the event of </w:t>
      </w:r>
      <w:r w:rsidR="00D937E2">
        <w:rPr>
          <w:rFonts w:asciiTheme="minorHAnsi" w:hAnsiTheme="minorHAnsi"/>
          <w:b/>
          <w:sz w:val="28"/>
          <w:szCs w:val="28"/>
        </w:rPr>
        <w:t xml:space="preserve">a </w:t>
      </w:r>
      <w:r w:rsidRPr="00DA6A6C">
        <w:rPr>
          <w:rFonts w:asciiTheme="minorHAnsi" w:hAnsiTheme="minorHAnsi"/>
          <w:b/>
          <w:sz w:val="28"/>
          <w:szCs w:val="28"/>
        </w:rPr>
        <w:t xml:space="preserve">fire, tornado, bomb threat, or other emergency, the designated signal for all of these drills will be one long ring of the fire alarm. </w:t>
      </w:r>
    </w:p>
    <w:p w:rsidR="00DA6A6C" w:rsidRPr="00DA6A6C" w:rsidRDefault="006E0BE3" w:rsidP="006E0BE3">
      <w:pPr>
        <w:pStyle w:val="NormalWeb"/>
        <w:ind w:left="576" w:right="576"/>
        <w:rPr>
          <w:rFonts w:asciiTheme="minorHAnsi" w:hAnsiTheme="minorHAnsi"/>
          <w:b/>
          <w:sz w:val="28"/>
          <w:szCs w:val="28"/>
        </w:rPr>
      </w:pPr>
      <w:r w:rsidRPr="00DA6A6C">
        <w:rPr>
          <w:rFonts w:asciiTheme="minorHAnsi" w:hAnsiTheme="minorHAnsi"/>
          <w:b/>
          <w:sz w:val="28"/>
          <w:szCs w:val="28"/>
        </w:rPr>
        <w:t>During fire drills and bomb threats,</w:t>
      </w:r>
      <w:r w:rsidR="00807F54">
        <w:rPr>
          <w:rFonts w:asciiTheme="minorHAnsi" w:hAnsiTheme="minorHAnsi"/>
          <w:b/>
          <w:sz w:val="28"/>
          <w:szCs w:val="28"/>
        </w:rPr>
        <w:t xml:space="preserve"> the children</w:t>
      </w:r>
      <w:r w:rsidRPr="00DA6A6C">
        <w:rPr>
          <w:rFonts w:asciiTheme="minorHAnsi" w:hAnsiTheme="minorHAnsi"/>
          <w:b/>
          <w:sz w:val="28"/>
          <w:szCs w:val="28"/>
        </w:rPr>
        <w:t xml:space="preserve"> will </w:t>
      </w:r>
      <w:r w:rsidR="00807F54">
        <w:rPr>
          <w:rFonts w:asciiTheme="minorHAnsi" w:hAnsiTheme="minorHAnsi"/>
          <w:b/>
          <w:sz w:val="28"/>
          <w:szCs w:val="28"/>
        </w:rPr>
        <w:t>proceed outdoors</w:t>
      </w:r>
      <w:r w:rsidRPr="00DA6A6C">
        <w:rPr>
          <w:rFonts w:asciiTheme="minorHAnsi" w:hAnsiTheme="minorHAnsi"/>
          <w:b/>
          <w:sz w:val="28"/>
          <w:szCs w:val="28"/>
        </w:rPr>
        <w:t xml:space="preserve"> through the primary exit (coded red</w:t>
      </w:r>
      <w:r w:rsidR="00807F54">
        <w:rPr>
          <w:rFonts w:asciiTheme="minorHAnsi" w:hAnsiTheme="minorHAnsi"/>
          <w:b/>
          <w:sz w:val="28"/>
          <w:szCs w:val="28"/>
        </w:rPr>
        <w:t>)</w:t>
      </w:r>
      <w:r w:rsidR="00EF1632">
        <w:rPr>
          <w:rFonts w:asciiTheme="minorHAnsi" w:hAnsiTheme="minorHAnsi"/>
          <w:b/>
          <w:sz w:val="28"/>
          <w:szCs w:val="28"/>
        </w:rPr>
        <w:t>,</w:t>
      </w:r>
      <w:r w:rsidR="00807F54">
        <w:rPr>
          <w:rFonts w:asciiTheme="minorHAnsi" w:hAnsiTheme="minorHAnsi"/>
          <w:b/>
          <w:sz w:val="28"/>
          <w:szCs w:val="28"/>
        </w:rPr>
        <w:t xml:space="preserve"> </w:t>
      </w:r>
      <w:r w:rsidR="00781E48" w:rsidRPr="00DA6A6C">
        <w:rPr>
          <w:rFonts w:asciiTheme="minorHAnsi" w:hAnsiTheme="minorHAnsi"/>
          <w:b/>
          <w:sz w:val="28"/>
          <w:szCs w:val="28"/>
        </w:rPr>
        <w:t xml:space="preserve">as far away from the building as possible, inside the fenced area. During the emergency, if the primary exit </w:t>
      </w:r>
      <w:r w:rsidR="00353EE9">
        <w:rPr>
          <w:rFonts w:asciiTheme="minorHAnsi" w:hAnsiTheme="minorHAnsi"/>
          <w:b/>
          <w:sz w:val="28"/>
          <w:szCs w:val="28"/>
        </w:rPr>
        <w:t>is</w:t>
      </w:r>
      <w:r w:rsidR="00781E48" w:rsidRPr="00DA6A6C">
        <w:rPr>
          <w:rFonts w:asciiTheme="minorHAnsi" w:hAnsiTheme="minorHAnsi"/>
          <w:b/>
          <w:sz w:val="28"/>
          <w:szCs w:val="28"/>
        </w:rPr>
        <w:t xml:space="preserve"> blocked</w:t>
      </w:r>
      <w:r w:rsidR="00DA6A6C" w:rsidRPr="00DA6A6C">
        <w:rPr>
          <w:rFonts w:asciiTheme="minorHAnsi" w:hAnsiTheme="minorHAnsi"/>
          <w:b/>
          <w:sz w:val="28"/>
          <w:szCs w:val="28"/>
        </w:rPr>
        <w:t>, the teacher will lead the children through the designated alternate exit (coded blue) into the adjacent playground or into the parking lot.</w:t>
      </w:r>
    </w:p>
    <w:p w:rsidR="00DA6A6C" w:rsidRPr="00DA6A6C" w:rsidRDefault="00DA6A6C" w:rsidP="006E0BE3">
      <w:pPr>
        <w:pStyle w:val="NormalWeb"/>
        <w:ind w:left="576" w:right="576"/>
        <w:rPr>
          <w:rFonts w:asciiTheme="minorHAnsi" w:hAnsiTheme="minorHAnsi"/>
          <w:b/>
          <w:sz w:val="28"/>
          <w:szCs w:val="28"/>
        </w:rPr>
      </w:pPr>
      <w:r w:rsidRPr="00DA6A6C">
        <w:rPr>
          <w:rFonts w:asciiTheme="minorHAnsi" w:hAnsiTheme="minorHAnsi"/>
          <w:b/>
          <w:sz w:val="28"/>
          <w:szCs w:val="28"/>
        </w:rPr>
        <w:t>One teacher will take a class roll and a head count immediately. Another teacher will check the room to insure everyone has gotten out and will close the door. Teachers should keep order at all times.</w:t>
      </w:r>
    </w:p>
    <w:p w:rsidR="000D54F2" w:rsidRDefault="00DA6A6C" w:rsidP="006E0BE3">
      <w:pPr>
        <w:pStyle w:val="NormalWeb"/>
        <w:ind w:left="576" w:right="576"/>
        <w:rPr>
          <w:rFonts w:asciiTheme="minorHAnsi" w:hAnsiTheme="minorHAnsi"/>
          <w:b/>
          <w:sz w:val="28"/>
          <w:szCs w:val="28"/>
        </w:rPr>
      </w:pPr>
      <w:r w:rsidRPr="00DA6A6C">
        <w:rPr>
          <w:rFonts w:asciiTheme="minorHAnsi" w:hAnsiTheme="minorHAnsi"/>
          <w:b/>
          <w:sz w:val="28"/>
          <w:szCs w:val="28"/>
        </w:rPr>
        <w:t xml:space="preserve">During tornado and severe weather drills, </w:t>
      </w:r>
      <w:r w:rsidR="000D54F2">
        <w:rPr>
          <w:rFonts w:asciiTheme="minorHAnsi" w:hAnsiTheme="minorHAnsi"/>
          <w:b/>
          <w:sz w:val="28"/>
          <w:szCs w:val="28"/>
        </w:rPr>
        <w:t>school-aged children and Preschool 3 will proceed to the inner hallways of the building. The children will kneel, facing the wall. Each child should put his/her head down and cover it with their arms. Preschool 1, Preschool 2, and Pre-kindergarten children will move i</w:t>
      </w:r>
      <w:r w:rsidRPr="00DA6A6C">
        <w:rPr>
          <w:rFonts w:asciiTheme="minorHAnsi" w:hAnsiTheme="minorHAnsi"/>
          <w:b/>
          <w:sz w:val="28"/>
          <w:szCs w:val="28"/>
        </w:rPr>
        <w:t xml:space="preserve">nto </w:t>
      </w:r>
      <w:r w:rsidR="000D54F2">
        <w:rPr>
          <w:rFonts w:asciiTheme="minorHAnsi" w:hAnsiTheme="minorHAnsi"/>
          <w:b/>
          <w:sz w:val="28"/>
          <w:szCs w:val="28"/>
        </w:rPr>
        <w:t xml:space="preserve">the mat rooms, within their classrooms, and assume the kneeling position. </w:t>
      </w:r>
    </w:p>
    <w:p w:rsidR="006E0BE3" w:rsidRPr="00DA6A6C" w:rsidRDefault="00DA6A6C" w:rsidP="006E0BE3">
      <w:pPr>
        <w:pStyle w:val="NormalWeb"/>
        <w:ind w:left="576" w:right="576"/>
        <w:rPr>
          <w:rFonts w:asciiTheme="minorHAnsi" w:hAnsiTheme="minorHAnsi"/>
          <w:b/>
          <w:sz w:val="28"/>
          <w:szCs w:val="28"/>
        </w:rPr>
      </w:pPr>
      <w:r w:rsidRPr="00DA6A6C">
        <w:rPr>
          <w:rFonts w:asciiTheme="minorHAnsi" w:hAnsiTheme="minorHAnsi"/>
          <w:b/>
          <w:sz w:val="28"/>
          <w:szCs w:val="28"/>
        </w:rPr>
        <w:t>Children will remain in these designated areas of safety until Management announces an “All Clear” message over the intercom.</w:t>
      </w:r>
      <w:r w:rsidR="006E0BE3" w:rsidRPr="00DA6A6C">
        <w:rPr>
          <w:rFonts w:asciiTheme="minorHAnsi" w:hAnsiTheme="minorHAnsi"/>
          <w:b/>
          <w:sz w:val="28"/>
          <w:szCs w:val="28"/>
        </w:rPr>
        <w:t xml:space="preserve"> </w:t>
      </w:r>
    </w:p>
    <w:p w:rsidR="00913BF5" w:rsidRPr="00DA6A6C" w:rsidRDefault="00107601" w:rsidP="006E0BE3">
      <w:pPr>
        <w:pStyle w:val="NormalWeb"/>
        <w:spacing w:before="0" w:beforeAutospacing="0" w:after="0" w:afterAutospacing="0"/>
        <w:ind w:left="576" w:right="576"/>
        <w:rPr>
          <w:rFonts w:asciiTheme="minorHAnsi" w:hAnsiTheme="minorHAnsi"/>
          <w:sz w:val="28"/>
          <w:szCs w:val="28"/>
        </w:rPr>
      </w:pPr>
      <w:r>
        <w:rPr>
          <w:rFonts w:ascii="Tahoma" w:hAnsi="Tahoma" w:cs="Tahoma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A0D06F3">
            <wp:simplePos x="0" y="0"/>
            <wp:positionH relativeFrom="margin">
              <wp:align>center</wp:align>
            </wp:positionH>
            <wp:positionV relativeFrom="paragraph">
              <wp:posOffset>199390</wp:posOffset>
            </wp:positionV>
            <wp:extent cx="1911096" cy="1664208"/>
            <wp:effectExtent l="0" t="0" r="0" b="0"/>
            <wp:wrapNone/>
            <wp:docPr id="1" name="Picture 1" descr="Discovery-Point-Stacked-3_color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-Point-Stacked-3_color Logo 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96" cy="166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BF5" w:rsidRPr="00DA6A6C" w:rsidSect="00E7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DF"/>
    <w:rsid w:val="00091415"/>
    <w:rsid w:val="000B65F9"/>
    <w:rsid w:val="000D54F2"/>
    <w:rsid w:val="00100659"/>
    <w:rsid w:val="00107601"/>
    <w:rsid w:val="00125E3F"/>
    <w:rsid w:val="0013310C"/>
    <w:rsid w:val="0013602A"/>
    <w:rsid w:val="001434D8"/>
    <w:rsid w:val="001C2AF8"/>
    <w:rsid w:val="002A4DDF"/>
    <w:rsid w:val="002C032F"/>
    <w:rsid w:val="002F650A"/>
    <w:rsid w:val="00353EE9"/>
    <w:rsid w:val="003A467E"/>
    <w:rsid w:val="003D1D41"/>
    <w:rsid w:val="0043387C"/>
    <w:rsid w:val="005673B4"/>
    <w:rsid w:val="005E4958"/>
    <w:rsid w:val="006001B3"/>
    <w:rsid w:val="006E0BE3"/>
    <w:rsid w:val="00753AB6"/>
    <w:rsid w:val="00781E48"/>
    <w:rsid w:val="0079575A"/>
    <w:rsid w:val="007F0FE6"/>
    <w:rsid w:val="007F2D53"/>
    <w:rsid w:val="0080210E"/>
    <w:rsid w:val="00807F54"/>
    <w:rsid w:val="00853237"/>
    <w:rsid w:val="00913BF5"/>
    <w:rsid w:val="009A3ABE"/>
    <w:rsid w:val="009B7F02"/>
    <w:rsid w:val="00A04D49"/>
    <w:rsid w:val="00AE7960"/>
    <w:rsid w:val="00B3702D"/>
    <w:rsid w:val="00BA1DFA"/>
    <w:rsid w:val="00CC6847"/>
    <w:rsid w:val="00CD2EA1"/>
    <w:rsid w:val="00D937E2"/>
    <w:rsid w:val="00DA6A6C"/>
    <w:rsid w:val="00E06A18"/>
    <w:rsid w:val="00E56B19"/>
    <w:rsid w:val="00E721FC"/>
    <w:rsid w:val="00E95608"/>
    <w:rsid w:val="00EC57FE"/>
    <w:rsid w:val="00EF1632"/>
    <w:rsid w:val="00F179AF"/>
    <w:rsid w:val="00F7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B892AE"/>
  <w15:docId w15:val="{FCC3E482-445C-47F8-9E47-F8F8A704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A4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A4D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0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1E07D-3B7C-44CD-8890-766E7CB7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Fletcher</dc:creator>
  <cp:lastModifiedBy>Candice Bradberry</cp:lastModifiedBy>
  <cp:revision>3</cp:revision>
  <dcterms:created xsi:type="dcterms:W3CDTF">2023-05-19T19:05:00Z</dcterms:created>
  <dcterms:modified xsi:type="dcterms:W3CDTF">2023-06-08T13:03:00Z</dcterms:modified>
</cp:coreProperties>
</file>