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CE90" w14:textId="0DAC75A1" w:rsidR="001F7EC2" w:rsidRPr="001F7EC2" w:rsidRDefault="001F7EC2">
      <w:pPr>
        <w:rPr>
          <w:rFonts w:cstheme="minorHAnsi"/>
          <w:sz w:val="24"/>
          <w:szCs w:val="24"/>
        </w:rPr>
      </w:pPr>
      <w:r w:rsidRPr="001F7EC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5AFFAE7" wp14:editId="73C68415">
            <wp:simplePos x="0" y="0"/>
            <wp:positionH relativeFrom="margin">
              <wp:posOffset>2215515</wp:posOffset>
            </wp:positionH>
            <wp:positionV relativeFrom="page">
              <wp:posOffset>200025</wp:posOffset>
            </wp:positionV>
            <wp:extent cx="1512994" cy="1295099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P LogoVector BlackWhite wRegT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994" cy="1295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05E396" w14:textId="77777777" w:rsidR="001F7EC2" w:rsidRPr="001F7EC2" w:rsidRDefault="001F7EC2">
      <w:pPr>
        <w:rPr>
          <w:rFonts w:cstheme="minorHAnsi"/>
          <w:sz w:val="24"/>
          <w:szCs w:val="24"/>
        </w:rPr>
      </w:pPr>
    </w:p>
    <w:p w14:paraId="460D5D3D" w14:textId="15844089" w:rsidR="008479C8" w:rsidRPr="001F7EC2" w:rsidRDefault="00232D0E">
      <w:pPr>
        <w:rPr>
          <w:rFonts w:cstheme="minorHAnsi"/>
          <w:sz w:val="24"/>
          <w:szCs w:val="24"/>
        </w:rPr>
      </w:pPr>
      <w:r w:rsidRPr="001F7EC2">
        <w:rPr>
          <w:rFonts w:cstheme="minorHAnsi"/>
          <w:sz w:val="24"/>
          <w:szCs w:val="24"/>
        </w:rPr>
        <w:t xml:space="preserve">Dear Parents, </w:t>
      </w:r>
    </w:p>
    <w:p w14:paraId="7F231771" w14:textId="666A922B" w:rsidR="00232D0E" w:rsidRPr="001F7EC2" w:rsidRDefault="00232D0E">
      <w:pPr>
        <w:rPr>
          <w:rFonts w:cstheme="minorHAnsi"/>
          <w:sz w:val="24"/>
          <w:szCs w:val="24"/>
        </w:rPr>
      </w:pPr>
      <w:r w:rsidRPr="001F7EC2">
        <w:rPr>
          <w:rFonts w:cstheme="minorHAnsi"/>
          <w:sz w:val="24"/>
          <w:szCs w:val="24"/>
        </w:rPr>
        <w:t xml:space="preserve">The health and safety of our children, families and staff is of the utmost importance to us. </w:t>
      </w:r>
      <w:r w:rsidR="00431906">
        <w:rPr>
          <w:rFonts w:cstheme="minorHAnsi"/>
          <w:sz w:val="24"/>
          <w:szCs w:val="24"/>
        </w:rPr>
        <w:t>Therefor</w:t>
      </w:r>
      <w:r w:rsidR="007A21C3">
        <w:rPr>
          <w:rFonts w:cstheme="minorHAnsi"/>
          <w:sz w:val="24"/>
          <w:szCs w:val="24"/>
        </w:rPr>
        <w:t>e</w:t>
      </w:r>
      <w:r w:rsidR="00431906">
        <w:rPr>
          <w:rFonts w:cstheme="minorHAnsi"/>
          <w:sz w:val="24"/>
          <w:szCs w:val="24"/>
        </w:rPr>
        <w:t>, we wanted to let you know that we have a confirmed case of COVID-19 in your child’s class.</w:t>
      </w:r>
    </w:p>
    <w:p w14:paraId="2CC3DC75" w14:textId="45F2F586" w:rsidR="00A51D9E" w:rsidRDefault="007A21C3" w:rsidP="00DF313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At this time, your child does not need to quarantine, however, we ask that you carefully monitor your child’s health for any symptoms</w:t>
      </w:r>
      <w:r w:rsidR="005D031E">
        <w:rPr>
          <w:rFonts w:eastAsia="Times New Roman" w:cstheme="minorHAnsi"/>
          <w:sz w:val="24"/>
          <w:szCs w:val="24"/>
        </w:rPr>
        <w:t xml:space="preserve"> including the following</w:t>
      </w:r>
      <w:r>
        <w:rPr>
          <w:rFonts w:eastAsia="Times New Roman" w:cstheme="minorHAnsi"/>
          <w:sz w:val="24"/>
          <w:szCs w:val="24"/>
        </w:rPr>
        <w:t>:</w:t>
      </w:r>
    </w:p>
    <w:p w14:paraId="0AA84DB9" w14:textId="272EEAE0" w:rsidR="007A21C3" w:rsidRPr="007A21C3" w:rsidRDefault="007A21C3" w:rsidP="007A21C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</w:rPr>
      </w:pPr>
      <w:r w:rsidRPr="007A21C3">
        <w:rPr>
          <w:rFonts w:eastAsia="Times New Roman" w:cstheme="minorHAnsi"/>
          <w:color w:val="000000"/>
          <w:sz w:val="24"/>
          <w:szCs w:val="24"/>
        </w:rPr>
        <w:t>Fever (over 100.4) or chills</w:t>
      </w:r>
    </w:p>
    <w:p w14:paraId="08D65387" w14:textId="4DF569C4" w:rsidR="007A21C3" w:rsidRPr="007A21C3" w:rsidRDefault="007A21C3" w:rsidP="007A21C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</w:rPr>
      </w:pPr>
      <w:r w:rsidRPr="007A21C3">
        <w:rPr>
          <w:rFonts w:eastAsia="Times New Roman" w:cstheme="minorHAnsi"/>
          <w:color w:val="000000"/>
          <w:sz w:val="24"/>
          <w:szCs w:val="24"/>
        </w:rPr>
        <w:t xml:space="preserve">cough </w:t>
      </w:r>
    </w:p>
    <w:p w14:paraId="73DC4B42" w14:textId="5AE76E9A" w:rsidR="007A21C3" w:rsidRPr="007A21C3" w:rsidRDefault="007A21C3" w:rsidP="007A21C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</w:rPr>
      </w:pPr>
      <w:r w:rsidRPr="007A21C3">
        <w:rPr>
          <w:rFonts w:eastAsia="Times New Roman" w:cstheme="minorHAnsi"/>
          <w:color w:val="000000"/>
          <w:sz w:val="24"/>
          <w:szCs w:val="24"/>
        </w:rPr>
        <w:t xml:space="preserve">shortness of breath or difficulty breathing </w:t>
      </w:r>
    </w:p>
    <w:p w14:paraId="683C3156" w14:textId="19E9EC5A" w:rsidR="007A21C3" w:rsidRPr="007A21C3" w:rsidRDefault="007A21C3" w:rsidP="007A21C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</w:rPr>
      </w:pPr>
      <w:r w:rsidRPr="007A21C3">
        <w:rPr>
          <w:rFonts w:eastAsia="Times New Roman" w:cstheme="minorHAnsi"/>
          <w:color w:val="000000"/>
          <w:sz w:val="24"/>
          <w:szCs w:val="24"/>
        </w:rPr>
        <w:t>fatigue</w:t>
      </w:r>
    </w:p>
    <w:p w14:paraId="76899602" w14:textId="75CE2EF7" w:rsidR="007A21C3" w:rsidRPr="007A21C3" w:rsidRDefault="007A21C3" w:rsidP="007A21C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</w:rPr>
      </w:pPr>
      <w:r w:rsidRPr="007A21C3">
        <w:rPr>
          <w:rFonts w:eastAsia="Times New Roman" w:cstheme="minorHAnsi"/>
          <w:color w:val="000000"/>
          <w:sz w:val="24"/>
          <w:szCs w:val="24"/>
        </w:rPr>
        <w:t>muscle or body aches</w:t>
      </w:r>
    </w:p>
    <w:p w14:paraId="763A736A" w14:textId="01ECAF4C" w:rsidR="007A21C3" w:rsidRPr="007A21C3" w:rsidRDefault="007A21C3" w:rsidP="007A21C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</w:rPr>
      </w:pPr>
      <w:r w:rsidRPr="007A21C3">
        <w:rPr>
          <w:rFonts w:eastAsia="Times New Roman" w:cstheme="minorHAnsi"/>
          <w:color w:val="000000"/>
          <w:sz w:val="24"/>
          <w:szCs w:val="24"/>
        </w:rPr>
        <w:t xml:space="preserve">headache </w:t>
      </w:r>
    </w:p>
    <w:p w14:paraId="628E038B" w14:textId="573D1FED" w:rsidR="007A21C3" w:rsidRPr="007A21C3" w:rsidRDefault="007A21C3" w:rsidP="007A21C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</w:rPr>
      </w:pPr>
      <w:r w:rsidRPr="007A21C3">
        <w:rPr>
          <w:rFonts w:eastAsia="Times New Roman" w:cstheme="minorHAnsi"/>
          <w:color w:val="000000"/>
          <w:sz w:val="24"/>
          <w:szCs w:val="24"/>
        </w:rPr>
        <w:t>new loss of taste or smell</w:t>
      </w:r>
    </w:p>
    <w:p w14:paraId="6DEC99E2" w14:textId="5EFE9971" w:rsidR="007A21C3" w:rsidRPr="007A21C3" w:rsidRDefault="007A21C3" w:rsidP="007A21C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</w:rPr>
      </w:pPr>
      <w:r w:rsidRPr="007A21C3">
        <w:rPr>
          <w:rFonts w:eastAsia="Times New Roman" w:cstheme="minorHAnsi"/>
          <w:color w:val="000000"/>
          <w:sz w:val="24"/>
          <w:szCs w:val="24"/>
        </w:rPr>
        <w:t xml:space="preserve">sore throat </w:t>
      </w:r>
    </w:p>
    <w:p w14:paraId="12CC4916" w14:textId="1820BC3F" w:rsidR="007A21C3" w:rsidRPr="007A21C3" w:rsidRDefault="007A21C3" w:rsidP="007A21C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</w:rPr>
      </w:pPr>
      <w:r w:rsidRPr="007A21C3">
        <w:rPr>
          <w:rFonts w:eastAsia="Times New Roman" w:cstheme="minorHAnsi"/>
          <w:color w:val="000000"/>
          <w:sz w:val="24"/>
          <w:szCs w:val="24"/>
        </w:rPr>
        <w:t>congestion or runny nose</w:t>
      </w:r>
    </w:p>
    <w:p w14:paraId="5C0CD603" w14:textId="3AE28C03" w:rsidR="007A21C3" w:rsidRPr="007A21C3" w:rsidRDefault="007A21C3" w:rsidP="007A21C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</w:rPr>
      </w:pPr>
      <w:r w:rsidRPr="007A21C3">
        <w:rPr>
          <w:rFonts w:eastAsia="Times New Roman" w:cstheme="minorHAnsi"/>
          <w:color w:val="000000"/>
          <w:sz w:val="24"/>
          <w:szCs w:val="24"/>
        </w:rPr>
        <w:t>nausea or vomiting</w:t>
      </w:r>
    </w:p>
    <w:p w14:paraId="138D6037" w14:textId="202221BD" w:rsidR="007A21C3" w:rsidRPr="007A21C3" w:rsidRDefault="007A21C3" w:rsidP="007A21C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</w:rPr>
      </w:pPr>
      <w:r w:rsidRPr="007A21C3">
        <w:rPr>
          <w:rFonts w:eastAsia="Times New Roman" w:cstheme="minorHAnsi"/>
          <w:color w:val="000000"/>
          <w:sz w:val="24"/>
          <w:szCs w:val="24"/>
        </w:rPr>
        <w:t>diarrhea</w:t>
      </w:r>
    </w:p>
    <w:p w14:paraId="77AC4245" w14:textId="4E5AF796" w:rsidR="00CF1397" w:rsidRDefault="00CF1397" w:rsidP="00A51D9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If your child begins to exhibit symptoms or is diagnosed with COVID-19, we ask that you please notify the center. Your child may return to school when there have been at least 5 days since the onset of symptoms, and they have been </w:t>
      </w:r>
      <w:proofErr w:type="gramStart"/>
      <w:r>
        <w:rPr>
          <w:rFonts w:eastAsia="Times New Roman" w:cstheme="minorHAnsi"/>
          <w:sz w:val="24"/>
          <w:szCs w:val="24"/>
        </w:rPr>
        <w:t>fever</w:t>
      </w:r>
      <w:proofErr w:type="gramEnd"/>
      <w:r>
        <w:rPr>
          <w:rFonts w:eastAsia="Times New Roman" w:cstheme="minorHAnsi"/>
          <w:sz w:val="24"/>
          <w:szCs w:val="24"/>
        </w:rPr>
        <w:t xml:space="preserve"> free for 24 hours without the aid of medication. If your child begins to exhibit symptoms while at the center, you will be contacted to pick them up.</w:t>
      </w:r>
    </w:p>
    <w:p w14:paraId="584EC3EB" w14:textId="6F63E2CC" w:rsidR="00A51D9E" w:rsidRDefault="00DF3139" w:rsidP="00A51D9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As always, we are taking every precaution to prevent the spread of illness at our school, including additional sanitation procedures.</w:t>
      </w:r>
      <w:r w:rsidR="00A51D9E" w:rsidRPr="001F7EC2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W</w:t>
      </w:r>
      <w:r w:rsidR="00A51D9E" w:rsidRPr="001F7EC2">
        <w:rPr>
          <w:rFonts w:eastAsia="Times New Roman" w:cstheme="minorHAnsi"/>
          <w:sz w:val="24"/>
          <w:szCs w:val="24"/>
        </w:rPr>
        <w:t xml:space="preserve">e will continue to strictly enforce our handwashing policy, which includes anyone entering </w:t>
      </w:r>
      <w:r w:rsidR="00352AFC" w:rsidRPr="001F7EC2">
        <w:rPr>
          <w:rFonts w:eastAsia="Times New Roman" w:cstheme="minorHAnsi"/>
          <w:sz w:val="24"/>
          <w:szCs w:val="24"/>
        </w:rPr>
        <w:t>the</w:t>
      </w:r>
      <w:r w:rsidR="00A51D9E" w:rsidRPr="001F7EC2">
        <w:rPr>
          <w:rFonts w:eastAsia="Times New Roman" w:cstheme="minorHAnsi"/>
          <w:sz w:val="24"/>
          <w:szCs w:val="24"/>
        </w:rPr>
        <w:t xml:space="preserve"> classroom for any reason</w:t>
      </w:r>
      <w:r>
        <w:rPr>
          <w:rFonts w:eastAsia="Times New Roman" w:cstheme="minorHAnsi"/>
          <w:sz w:val="24"/>
          <w:szCs w:val="24"/>
        </w:rPr>
        <w:t xml:space="preserve"> and </w:t>
      </w:r>
      <w:r w:rsidR="00E054B6">
        <w:rPr>
          <w:rFonts w:eastAsia="Times New Roman" w:cstheme="minorHAnsi"/>
          <w:sz w:val="24"/>
          <w:szCs w:val="24"/>
        </w:rPr>
        <w:t>practice physical distancing when possible</w:t>
      </w:r>
      <w:r>
        <w:rPr>
          <w:rFonts w:eastAsia="Times New Roman" w:cstheme="minorHAnsi"/>
          <w:sz w:val="24"/>
          <w:szCs w:val="24"/>
        </w:rPr>
        <w:t>.</w:t>
      </w:r>
    </w:p>
    <w:p w14:paraId="6D69ECAD" w14:textId="68B32152" w:rsidR="001F7EC2" w:rsidRPr="00DF3139" w:rsidRDefault="00CF1397" w:rsidP="001F7EC2">
      <w:pPr>
        <w:pStyle w:val="NormalWeb"/>
        <w:rPr>
          <w:rFonts w:asciiTheme="minorHAnsi" w:hAnsiTheme="minorHAnsi" w:cstheme="minorHAnsi"/>
          <w:sz w:val="24"/>
          <w:szCs w:val="24"/>
        </w:rPr>
      </w:pPr>
      <w:r w:rsidRPr="00DF3139">
        <w:rPr>
          <w:rFonts w:asciiTheme="minorHAnsi" w:hAnsiTheme="minorHAnsi" w:cstheme="minorHAnsi"/>
          <w:sz w:val="24"/>
          <w:szCs w:val="24"/>
        </w:rPr>
        <w:t xml:space="preserve">Please note that guidance may change based on community levels. For more information on COVID-19 in your county please visit </w:t>
      </w:r>
      <w:hyperlink r:id="rId8" w:history="1">
        <w:r w:rsidRPr="00DF3139">
          <w:rPr>
            <w:rStyle w:val="Hyperlink"/>
            <w:rFonts w:asciiTheme="minorHAnsi" w:hAnsiTheme="minorHAnsi" w:cstheme="minorHAnsi"/>
            <w:sz w:val="24"/>
            <w:szCs w:val="24"/>
          </w:rPr>
          <w:t>https://www.cdc.gov/coronavirus/2019-ncov/your-health/covid-by-county.html</w:t>
        </w:r>
      </w:hyperlink>
    </w:p>
    <w:p w14:paraId="79B6C544" w14:textId="22A27571" w:rsidR="00CF1397" w:rsidRDefault="00CF1397" w:rsidP="001F7EC2">
      <w:pPr>
        <w:pStyle w:val="NormalWeb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If you have any questions or concerns, please do not hesitate to let us know. We th</w:t>
      </w:r>
      <w:r w:rsidR="00DF3139">
        <w:rPr>
          <w:rFonts w:asciiTheme="minorHAnsi" w:hAnsiTheme="minorHAnsi" w:cstheme="minorHAnsi"/>
          <w:sz w:val="24"/>
          <w:szCs w:val="24"/>
        </w:rPr>
        <w:t>ank you for your cooperation and your continued confidence in our Discovery Point center.</w:t>
      </w:r>
    </w:p>
    <w:p w14:paraId="0F97CEF7" w14:textId="153A60D8" w:rsidR="00DF3139" w:rsidRDefault="00DF3139" w:rsidP="001F7EC2">
      <w:pPr>
        <w:pStyle w:val="NormalWeb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Sincerely,</w:t>
      </w:r>
    </w:p>
    <w:p w14:paraId="7BA1E9D9" w14:textId="2F7481D7" w:rsidR="00DF3139" w:rsidRDefault="00DF3139" w:rsidP="001F7EC2">
      <w:pPr>
        <w:pStyle w:val="NormalWeb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Discovery Point Management</w:t>
      </w:r>
    </w:p>
    <w:sectPr w:rsidR="00DF3139" w:rsidSect="00DF3139"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6F312" w14:textId="77777777" w:rsidR="00126D21" w:rsidRDefault="00126D21" w:rsidP="00DF3139">
      <w:pPr>
        <w:spacing w:after="0" w:line="240" w:lineRule="auto"/>
      </w:pPr>
      <w:r>
        <w:separator/>
      </w:r>
    </w:p>
  </w:endnote>
  <w:endnote w:type="continuationSeparator" w:id="0">
    <w:p w14:paraId="73569C67" w14:textId="77777777" w:rsidR="00126D21" w:rsidRDefault="00126D21" w:rsidP="00DF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FE15" w14:textId="77777777" w:rsidR="00126D21" w:rsidRDefault="00126D21" w:rsidP="00DF3139">
      <w:pPr>
        <w:spacing w:after="0" w:line="240" w:lineRule="auto"/>
      </w:pPr>
      <w:r>
        <w:separator/>
      </w:r>
    </w:p>
  </w:footnote>
  <w:footnote w:type="continuationSeparator" w:id="0">
    <w:p w14:paraId="0AD94C2A" w14:textId="77777777" w:rsidR="00126D21" w:rsidRDefault="00126D21" w:rsidP="00DF3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0381"/>
    <w:multiLevelType w:val="multilevel"/>
    <w:tmpl w:val="3B98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F95705"/>
    <w:multiLevelType w:val="multilevel"/>
    <w:tmpl w:val="35CC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7A5610"/>
    <w:multiLevelType w:val="hybridMultilevel"/>
    <w:tmpl w:val="BD223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C8"/>
    <w:rsid w:val="00126D21"/>
    <w:rsid w:val="001F7EC2"/>
    <w:rsid w:val="00232D0E"/>
    <w:rsid w:val="00352AFC"/>
    <w:rsid w:val="00431906"/>
    <w:rsid w:val="005D031E"/>
    <w:rsid w:val="007A21C3"/>
    <w:rsid w:val="008479C8"/>
    <w:rsid w:val="008F344D"/>
    <w:rsid w:val="00A51D9E"/>
    <w:rsid w:val="00CF1397"/>
    <w:rsid w:val="00D259D0"/>
    <w:rsid w:val="00DF3139"/>
    <w:rsid w:val="00E0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6127B"/>
  <w15:chartTrackingRefBased/>
  <w15:docId w15:val="{A213F3A4-8FAD-4365-A258-5F944552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79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79C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F34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190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A21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3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139"/>
  </w:style>
  <w:style w:type="paragraph" w:styleId="Footer">
    <w:name w:val="footer"/>
    <w:basedOn w:val="Normal"/>
    <w:link w:val="FooterChar"/>
    <w:uiPriority w:val="99"/>
    <w:unhideWhenUsed/>
    <w:rsid w:val="00DF3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your-health/covid-by-count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Bradberry</dc:creator>
  <cp:keywords/>
  <dc:description/>
  <cp:lastModifiedBy>Candice Bradberry</cp:lastModifiedBy>
  <cp:revision>2</cp:revision>
  <dcterms:created xsi:type="dcterms:W3CDTF">2022-03-29T19:34:00Z</dcterms:created>
  <dcterms:modified xsi:type="dcterms:W3CDTF">2022-03-29T19:34:00Z</dcterms:modified>
</cp:coreProperties>
</file>